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0B13" w14:textId="77777777" w:rsidR="00F46805" w:rsidRPr="00E67C19" w:rsidRDefault="00F46805">
      <w:pPr>
        <w:widowControl/>
        <w:jc w:val="center"/>
        <w:rPr>
          <w:b/>
          <w:bCs/>
        </w:rPr>
      </w:pPr>
      <w:r w:rsidRPr="00E67C19">
        <w:rPr>
          <w:b/>
          <w:bCs/>
        </w:rPr>
        <w:t xml:space="preserve"> VILLAGE OF LATTINGTOWN</w:t>
      </w:r>
    </w:p>
    <w:p w14:paraId="2E53A142" w14:textId="77777777" w:rsidR="00F46805" w:rsidRPr="00E67C19" w:rsidRDefault="00F46805">
      <w:pPr>
        <w:widowControl/>
        <w:jc w:val="center"/>
        <w:rPr>
          <w:b/>
          <w:bCs/>
        </w:rPr>
      </w:pPr>
      <w:r w:rsidRPr="00E67C19">
        <w:rPr>
          <w:b/>
          <w:bCs/>
        </w:rPr>
        <w:t>BOARD OF ZONING APPEALS</w:t>
      </w:r>
    </w:p>
    <w:p w14:paraId="0E03611C" w14:textId="49AAC4EA" w:rsidR="00F46805" w:rsidRPr="00E67C19" w:rsidRDefault="00F46805" w:rsidP="00BB55EF">
      <w:pPr>
        <w:widowControl/>
        <w:ind w:left="90"/>
        <w:jc w:val="center"/>
        <w:rPr>
          <w:b/>
          <w:bCs/>
        </w:rPr>
      </w:pPr>
      <w:r w:rsidRPr="00E67C19">
        <w:rPr>
          <w:b/>
          <w:bCs/>
        </w:rPr>
        <w:t>PUBLIC NOTIC</w:t>
      </w:r>
      <w:r w:rsidR="00BB55EF">
        <w:rPr>
          <w:b/>
          <w:bCs/>
        </w:rPr>
        <w:t>E</w:t>
      </w:r>
    </w:p>
    <w:p w14:paraId="32B137B4" w14:textId="77777777" w:rsidR="00F46805" w:rsidRPr="00E67C19" w:rsidRDefault="00F46805">
      <w:pPr>
        <w:widowControl/>
        <w:jc w:val="center"/>
        <w:rPr>
          <w:b/>
          <w:bCs/>
        </w:rPr>
      </w:pPr>
    </w:p>
    <w:p w14:paraId="53B2C7A3" w14:textId="68918EF3" w:rsidR="00F46805" w:rsidRPr="00E67C19" w:rsidRDefault="00F46805">
      <w:pPr>
        <w:widowControl/>
        <w:ind w:firstLine="720"/>
        <w:jc w:val="both"/>
      </w:pPr>
      <w:r w:rsidRPr="00E67C19">
        <w:t xml:space="preserve">A public hearing and meeting will be held before and by the Board of Zoning Appeals of the Incorporated Village of </w:t>
      </w:r>
      <w:proofErr w:type="spellStart"/>
      <w:r w:rsidRPr="00E67C19">
        <w:t>Lattingtown</w:t>
      </w:r>
      <w:proofErr w:type="spellEnd"/>
      <w:r w:rsidRPr="00E67C19">
        <w:t xml:space="preserve">, Nassau County, New York, at the Village Hall, 299 </w:t>
      </w:r>
      <w:proofErr w:type="spellStart"/>
      <w:r w:rsidRPr="00E67C19">
        <w:t>Lattingtown</w:t>
      </w:r>
      <w:proofErr w:type="spellEnd"/>
      <w:r w:rsidRPr="00E67C19">
        <w:t xml:space="preserve"> Road in said Village, on </w:t>
      </w:r>
      <w:r w:rsidR="00BB55EF">
        <w:t>Octo</w:t>
      </w:r>
      <w:r w:rsidR="00BA71B4">
        <w:t xml:space="preserve">ber </w:t>
      </w:r>
      <w:r w:rsidR="00BB55EF">
        <w:t>4</w:t>
      </w:r>
      <w:r w:rsidR="00CD0532">
        <w:t>, 2022</w:t>
      </w:r>
      <w:r w:rsidRPr="00E67C19">
        <w:t xml:space="preserve"> at </w:t>
      </w:r>
      <w:r w:rsidR="00BE3790">
        <w:t>6:30 p.m.</w:t>
      </w:r>
    </w:p>
    <w:p w14:paraId="0CA18A7D" w14:textId="77777777" w:rsidR="00F46805" w:rsidRPr="00E67C19" w:rsidRDefault="00F46805">
      <w:pPr>
        <w:widowControl/>
        <w:jc w:val="both"/>
      </w:pPr>
    </w:p>
    <w:p w14:paraId="4E280FEC" w14:textId="77777777" w:rsidR="00794888" w:rsidRDefault="00F46805" w:rsidP="00794888">
      <w:pPr>
        <w:widowControl/>
        <w:ind w:firstLine="720"/>
        <w:jc w:val="both"/>
      </w:pPr>
      <w:r w:rsidRPr="00E67C19">
        <w:t xml:space="preserve">The hearing will be on the application of </w:t>
      </w:r>
      <w:r w:rsidR="00BB55EF">
        <w:t xml:space="preserve">Stacy and John </w:t>
      </w:r>
      <w:proofErr w:type="spellStart"/>
      <w:r w:rsidR="00BB55EF">
        <w:t>Bromante</w:t>
      </w:r>
      <w:proofErr w:type="spellEnd"/>
      <w:r w:rsidRPr="00E67C19">
        <w:t xml:space="preserve">, </w:t>
      </w:r>
      <w:r w:rsidR="00DE1538">
        <w:t>owner</w:t>
      </w:r>
      <w:r w:rsidR="00BB55EF">
        <w:t>s</w:t>
      </w:r>
      <w:r w:rsidR="00DE1538">
        <w:t xml:space="preserve"> of a </w:t>
      </w:r>
      <w:r w:rsidRPr="002215A4">
        <w:t xml:space="preserve">parcel of land located at </w:t>
      </w:r>
      <w:r w:rsidR="00BB55EF">
        <w:t xml:space="preserve">4 Marseilles </w:t>
      </w:r>
      <w:r w:rsidRPr="002215A4">
        <w:t xml:space="preserve">in the Village, and designated as Section 30, Block </w:t>
      </w:r>
      <w:r w:rsidR="00794888">
        <w:t>55</w:t>
      </w:r>
      <w:r w:rsidRPr="002215A4">
        <w:t xml:space="preserve">, </w:t>
      </w:r>
      <w:r w:rsidR="00DE1538">
        <w:t xml:space="preserve">Lot </w:t>
      </w:r>
      <w:r w:rsidR="00794888">
        <w:t>7</w:t>
      </w:r>
      <w:r w:rsidRPr="002215A4">
        <w:t xml:space="preserve"> on the Nassau County Land and Tax Map</w:t>
      </w:r>
      <w:r w:rsidR="00520479" w:rsidRPr="002215A4">
        <w:t xml:space="preserve"> and located in the Village’s R-</w:t>
      </w:r>
      <w:r w:rsidR="00794888">
        <w:t>2</w:t>
      </w:r>
      <w:r w:rsidR="00520479" w:rsidRPr="002215A4">
        <w:t>A (</w:t>
      </w:r>
      <w:r w:rsidR="00794888">
        <w:t>2</w:t>
      </w:r>
      <w:r w:rsidR="00520479" w:rsidRPr="002215A4">
        <w:t>-acre) zoning district</w:t>
      </w:r>
      <w:r w:rsidR="00794888">
        <w:t>. The Appellants seek the following variances:</w:t>
      </w:r>
    </w:p>
    <w:p w14:paraId="4845D952" w14:textId="77777777" w:rsidR="00794888" w:rsidRDefault="00794888" w:rsidP="00794888">
      <w:pPr>
        <w:widowControl/>
        <w:ind w:firstLine="720"/>
        <w:jc w:val="both"/>
      </w:pPr>
    </w:p>
    <w:p w14:paraId="7C2C413E" w14:textId="25488712" w:rsidR="00492230" w:rsidRDefault="001C560C" w:rsidP="00794888">
      <w:pPr>
        <w:pStyle w:val="ListParagraph"/>
        <w:widowControl/>
        <w:numPr>
          <w:ilvl w:val="0"/>
          <w:numId w:val="3"/>
        </w:numPr>
        <w:jc w:val="both"/>
      </w:pPr>
      <w:r>
        <w:t xml:space="preserve">To </w:t>
      </w:r>
      <w:r w:rsidR="00C41CD5">
        <w:t>maintain an existing detached garage which has a northerly side yard setback of 10.4 feet rather than 15 feet as required by the Board of Zoning Appeals’ decision dated February 4, 2020;</w:t>
      </w:r>
    </w:p>
    <w:p w14:paraId="04722A58" w14:textId="26AA606D" w:rsidR="00C41CD5" w:rsidRDefault="00C41CD5" w:rsidP="00794888">
      <w:pPr>
        <w:pStyle w:val="ListParagraph"/>
        <w:widowControl/>
        <w:numPr>
          <w:ilvl w:val="0"/>
          <w:numId w:val="3"/>
        </w:numPr>
        <w:jc w:val="both"/>
      </w:pPr>
      <w:r>
        <w:t>To maintain an existing sports court which has a northerly side yard setback of 32.4 feet rather than 33.1 feet as required by the Board of Zoning Appeals’ decision dated</w:t>
      </w:r>
      <w:r w:rsidR="00206CF9">
        <w:t xml:space="preserve"> December 1, 2015;</w:t>
      </w:r>
    </w:p>
    <w:p w14:paraId="71420864" w14:textId="6EDDFE2A" w:rsidR="00206CF9" w:rsidRPr="002215A4" w:rsidRDefault="00206CF9" w:rsidP="00794888">
      <w:pPr>
        <w:pStyle w:val="ListParagraph"/>
        <w:widowControl/>
        <w:numPr>
          <w:ilvl w:val="0"/>
          <w:numId w:val="3"/>
        </w:numPr>
        <w:jc w:val="both"/>
      </w:pPr>
      <w:r>
        <w:t xml:space="preserve">To permit the construction of a one-story addition to the southerly side of the existing dwelling, which addition would increase the gross floor area of the dwelling to 6,474 square feet rather than the maximum permitted </w:t>
      </w:r>
      <w:r w:rsidR="009B4ACE">
        <w:t>5,862 square feet.</w:t>
      </w:r>
    </w:p>
    <w:p w14:paraId="6D4B35DB" w14:textId="77777777" w:rsidR="00F46805" w:rsidRPr="00E67C19" w:rsidRDefault="00F46805">
      <w:pPr>
        <w:widowControl/>
        <w:jc w:val="both"/>
      </w:pPr>
    </w:p>
    <w:p w14:paraId="795E0E69" w14:textId="599FBB53" w:rsidR="00F46805" w:rsidRPr="00E67C19" w:rsidRDefault="00F46805">
      <w:pPr>
        <w:widowControl/>
        <w:ind w:firstLine="720"/>
        <w:jc w:val="both"/>
      </w:pPr>
      <w:r w:rsidRPr="00E67C19">
        <w:t xml:space="preserve">The above application is on file at </w:t>
      </w:r>
      <w:proofErr w:type="spellStart"/>
      <w:r w:rsidRPr="00E67C19">
        <w:t>Humes</w:t>
      </w:r>
      <w:proofErr w:type="spellEnd"/>
      <w:r w:rsidRPr="00E67C19">
        <w:t xml:space="preserve"> &amp; Wagner, LLP, Attorneys for the Village, 147 Forest Avenue Locust Valley, New York 11560, where it may be seen </w:t>
      </w:r>
      <w:r w:rsidR="001A45DC">
        <w:rPr>
          <w:u w:val="single"/>
        </w:rPr>
        <w:t>by appointment only</w:t>
      </w:r>
      <w:r w:rsidR="001A45DC">
        <w:t xml:space="preserve">, </w:t>
      </w:r>
      <w:r w:rsidRPr="00E67C19">
        <w:t xml:space="preserve">during the hours of 9:00 a.m. and 5:00 p.m., Monday through Friday until the time of the hearing. </w:t>
      </w:r>
    </w:p>
    <w:p w14:paraId="285BDC17" w14:textId="77777777" w:rsidR="00F46805" w:rsidRPr="00E67C19" w:rsidRDefault="00F46805">
      <w:pPr>
        <w:widowControl/>
        <w:jc w:val="both"/>
      </w:pPr>
    </w:p>
    <w:p w14:paraId="67172144" w14:textId="77777777" w:rsidR="00F46805" w:rsidRPr="00E67C19" w:rsidRDefault="00F46805">
      <w:pPr>
        <w:widowControl/>
        <w:ind w:firstLine="720"/>
        <w:jc w:val="both"/>
      </w:pPr>
      <w:r w:rsidRPr="00E67C19">
        <w:t>If any individual requires special assistance to attend, please notify the Village Clerk at least 48 hours in advance of the hearing.</w:t>
      </w:r>
    </w:p>
    <w:p w14:paraId="7D640F68" w14:textId="77777777" w:rsidR="00F46805" w:rsidRPr="00E67C19" w:rsidRDefault="00F46805">
      <w:pPr>
        <w:widowControl/>
        <w:ind w:firstLine="3600"/>
        <w:jc w:val="both"/>
      </w:pPr>
    </w:p>
    <w:p w14:paraId="3586869B" w14:textId="260DBC12" w:rsidR="00F46805" w:rsidRDefault="00DE1538">
      <w:pPr>
        <w:widowControl/>
        <w:ind w:left="5760"/>
        <w:jc w:val="both"/>
      </w:pPr>
      <w:r>
        <w:t>Paul L. Bentel, Ph.D.</w:t>
      </w:r>
    </w:p>
    <w:p w14:paraId="0E58F4E9" w14:textId="2435B2EF" w:rsidR="00520479" w:rsidRPr="00E67C19" w:rsidRDefault="00520479">
      <w:pPr>
        <w:widowControl/>
        <w:ind w:left="5760"/>
        <w:jc w:val="both"/>
      </w:pPr>
      <w:r>
        <w:t>Chairman</w:t>
      </w:r>
    </w:p>
    <w:p w14:paraId="04E6BE7B" w14:textId="77777777" w:rsidR="00F46805" w:rsidRPr="00E67C19" w:rsidRDefault="00F46805">
      <w:pPr>
        <w:widowControl/>
        <w:jc w:val="both"/>
      </w:pPr>
    </w:p>
    <w:p w14:paraId="23263AD2" w14:textId="031E5828" w:rsidR="00F46805" w:rsidRPr="00E67C19" w:rsidRDefault="00BA71B4">
      <w:pPr>
        <w:widowControl/>
        <w:jc w:val="both"/>
      </w:pPr>
      <w:r>
        <w:t>August 24</w:t>
      </w:r>
      <w:r w:rsidR="00DE1538">
        <w:t>, 2022</w:t>
      </w:r>
    </w:p>
    <w:p w14:paraId="0CAB3E5E" w14:textId="1BEA2186" w:rsidR="00F46805" w:rsidRPr="00E67C19" w:rsidRDefault="00F46805">
      <w:pPr>
        <w:widowControl/>
        <w:jc w:val="both"/>
      </w:pPr>
      <w:r w:rsidRPr="00E67C19">
        <w:t>Z-</w:t>
      </w:r>
      <w:r w:rsidR="00DE1538">
        <w:t>5</w:t>
      </w:r>
      <w:r w:rsidR="00866BDF">
        <w:t>3</w:t>
      </w:r>
      <w:r w:rsidR="009B4ACE">
        <w:t>3</w:t>
      </w:r>
    </w:p>
    <w:p w14:paraId="208458D8" w14:textId="24C1179C" w:rsidR="00F46805" w:rsidRDefault="00F46805">
      <w:pPr>
        <w:widowControl/>
        <w:rPr>
          <w:rFonts w:ascii="Sakkal Majalla" w:hAnsi="Sakkal Majalla" w:cs="Sakkal Majalla"/>
        </w:rPr>
      </w:pPr>
    </w:p>
    <w:p w14:paraId="1EB38F38" w14:textId="4BC34BCF" w:rsidR="00667B0E" w:rsidRDefault="00667B0E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fldChar w:fldCharType="begin"/>
      </w:r>
      <w:r>
        <w:rPr>
          <w:rFonts w:ascii="Sakkal Majalla" w:hAnsi="Sakkal Majalla" w:cs="Sakkal Majalla"/>
        </w:rPr>
        <w:instrText xml:space="preserve"> FILENAME  \* Lower \p  \* MERGEFORMAT </w:instrText>
      </w:r>
      <w:r>
        <w:rPr>
          <w:rFonts w:ascii="Sakkal Majalla" w:hAnsi="Sakkal Majalla" w:cs="Sakkal Majalla"/>
        </w:rPr>
        <w:fldChar w:fldCharType="separate"/>
      </w:r>
      <w:r w:rsidR="009B4ACE">
        <w:rPr>
          <w:rFonts w:ascii="Sakkal Majalla" w:hAnsi="Sakkal Majalla" w:cs="Sakkal Majalla"/>
          <w:noProof/>
        </w:rPr>
        <w:t>h:\zoning_planning files\villages\lattingtown\zoning files &amp; minute books\z-533_bromante\10-04-22_notice.docx</w:t>
      </w:r>
      <w:r>
        <w:rPr>
          <w:rFonts w:ascii="Sakkal Majalla" w:hAnsi="Sakkal Majalla" w:cs="Sakkal Majalla"/>
        </w:rPr>
        <w:fldChar w:fldCharType="end"/>
      </w:r>
    </w:p>
    <w:sectPr w:rsidR="00667B0E" w:rsidSect="00467A08">
      <w:pgSz w:w="12240" w:h="15840"/>
      <w:pgMar w:top="990" w:right="1440" w:bottom="90" w:left="1530" w:header="900" w:footer="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8DA"/>
    <w:multiLevelType w:val="hybridMultilevel"/>
    <w:tmpl w:val="37BCA5AA"/>
    <w:lvl w:ilvl="0" w:tplc="E3FE1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446C9"/>
    <w:multiLevelType w:val="hybridMultilevel"/>
    <w:tmpl w:val="CECC14AE"/>
    <w:lvl w:ilvl="0" w:tplc="591C0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A0B6B"/>
    <w:multiLevelType w:val="hybridMultilevel"/>
    <w:tmpl w:val="7FF0A9E0"/>
    <w:lvl w:ilvl="0" w:tplc="79507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7532974">
    <w:abstractNumId w:val="2"/>
  </w:num>
  <w:num w:numId="2" w16cid:durableId="1338071406">
    <w:abstractNumId w:val="1"/>
  </w:num>
  <w:num w:numId="3" w16cid:durableId="102440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05"/>
    <w:rsid w:val="00105500"/>
    <w:rsid w:val="0014357D"/>
    <w:rsid w:val="001A45DC"/>
    <w:rsid w:val="001C560C"/>
    <w:rsid w:val="00206CF9"/>
    <w:rsid w:val="002215A4"/>
    <w:rsid w:val="00251562"/>
    <w:rsid w:val="00296AB5"/>
    <w:rsid w:val="00467A08"/>
    <w:rsid w:val="00492230"/>
    <w:rsid w:val="00520479"/>
    <w:rsid w:val="00564DB5"/>
    <w:rsid w:val="0059258A"/>
    <w:rsid w:val="00667B0E"/>
    <w:rsid w:val="00794888"/>
    <w:rsid w:val="00866BDF"/>
    <w:rsid w:val="009222B6"/>
    <w:rsid w:val="009B0539"/>
    <w:rsid w:val="009B4ACE"/>
    <w:rsid w:val="00A97FB0"/>
    <w:rsid w:val="00BA5921"/>
    <w:rsid w:val="00BA71B4"/>
    <w:rsid w:val="00BB55EF"/>
    <w:rsid w:val="00BD3907"/>
    <w:rsid w:val="00BE3790"/>
    <w:rsid w:val="00C2455D"/>
    <w:rsid w:val="00C41CD5"/>
    <w:rsid w:val="00CA5921"/>
    <w:rsid w:val="00CD0532"/>
    <w:rsid w:val="00D96E4A"/>
    <w:rsid w:val="00DE1538"/>
    <w:rsid w:val="00E67C19"/>
    <w:rsid w:val="00F4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5120E"/>
  <w14:defaultImageDpi w14:val="0"/>
  <w15:docId w15:val="{C89FDF80-11C7-4680-8B5E-56A4B993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CD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Jan Hagner</cp:lastModifiedBy>
  <cp:revision>2</cp:revision>
  <cp:lastPrinted>2022-09-15T14:49:00Z</cp:lastPrinted>
  <dcterms:created xsi:type="dcterms:W3CDTF">2022-09-19T13:28:00Z</dcterms:created>
  <dcterms:modified xsi:type="dcterms:W3CDTF">2022-09-19T13:28:00Z</dcterms:modified>
</cp:coreProperties>
</file>