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CF" w:rsidRPr="005B7ACF" w:rsidRDefault="005B7ACF" w:rsidP="005B7ACF">
      <w:pPr>
        <w:tabs>
          <w:tab w:val="left" w:pos="360"/>
          <w:tab w:val="left" w:pos="720"/>
          <w:tab w:val="left" w:pos="1080"/>
        </w:tabs>
        <w:spacing w:line="276" w:lineRule="auto"/>
        <w:jc w:val="center"/>
        <w:rPr>
          <w:b/>
          <w:sz w:val="24"/>
          <w:szCs w:val="24"/>
        </w:rPr>
      </w:pPr>
      <w:bookmarkStart w:id="0" w:name="_GoBack"/>
      <w:bookmarkEnd w:id="0"/>
      <w:r w:rsidRPr="005B7ACF">
        <w:rPr>
          <w:b/>
          <w:sz w:val="24"/>
          <w:szCs w:val="24"/>
        </w:rPr>
        <w:t>VILLAGE OF LATTINGTOWN</w:t>
      </w:r>
    </w:p>
    <w:p w:rsidR="005B7ACF" w:rsidRDefault="005B7ACF" w:rsidP="005B7ACF">
      <w:pPr>
        <w:tabs>
          <w:tab w:val="left" w:pos="360"/>
          <w:tab w:val="left" w:pos="720"/>
          <w:tab w:val="left" w:pos="1080"/>
        </w:tabs>
        <w:spacing w:line="276" w:lineRule="auto"/>
        <w:jc w:val="center"/>
        <w:rPr>
          <w:sz w:val="24"/>
          <w:szCs w:val="24"/>
        </w:rPr>
      </w:pPr>
    </w:p>
    <w:p w:rsidR="00130CD2" w:rsidRPr="005B7ACF" w:rsidRDefault="00CD698F" w:rsidP="005B7ACF">
      <w:pPr>
        <w:tabs>
          <w:tab w:val="left" w:pos="360"/>
          <w:tab w:val="left" w:pos="720"/>
          <w:tab w:val="left" w:pos="1080"/>
        </w:tabs>
        <w:spacing w:line="276" w:lineRule="auto"/>
        <w:jc w:val="center"/>
        <w:rPr>
          <w:b/>
          <w:sz w:val="24"/>
          <w:szCs w:val="24"/>
        </w:rPr>
      </w:pPr>
      <w:r w:rsidRPr="005B7ACF">
        <w:rPr>
          <w:b/>
          <w:bCs/>
          <w:sz w:val="24"/>
          <w:szCs w:val="24"/>
        </w:rPr>
        <w:t>INSURANCE</w:t>
      </w:r>
      <w:r w:rsidR="005B7ACF" w:rsidRPr="005B7ACF">
        <w:rPr>
          <w:b/>
          <w:sz w:val="24"/>
          <w:szCs w:val="24"/>
        </w:rPr>
        <w:t xml:space="preserve"> REQUIREMENTS FOR BUILDING PERMITS</w:t>
      </w:r>
    </w:p>
    <w:p w:rsidR="00FF493E" w:rsidRDefault="00FF493E" w:rsidP="00FF493E">
      <w:pPr>
        <w:tabs>
          <w:tab w:val="left" w:pos="360"/>
          <w:tab w:val="left" w:pos="720"/>
          <w:tab w:val="left" w:pos="1080"/>
        </w:tabs>
        <w:spacing w:line="276" w:lineRule="auto"/>
        <w:ind w:left="360" w:hanging="360"/>
        <w:jc w:val="both"/>
        <w:rPr>
          <w:sz w:val="24"/>
          <w:szCs w:val="24"/>
        </w:rPr>
      </w:pPr>
    </w:p>
    <w:p w:rsidR="00130CD2" w:rsidRPr="001864F7" w:rsidRDefault="00130CD2" w:rsidP="00FF493E">
      <w:pPr>
        <w:tabs>
          <w:tab w:val="left" w:pos="360"/>
          <w:tab w:val="left" w:pos="720"/>
          <w:tab w:val="left" w:pos="1080"/>
        </w:tabs>
        <w:spacing w:line="276" w:lineRule="auto"/>
        <w:ind w:left="360" w:hanging="360"/>
        <w:jc w:val="both"/>
        <w:rPr>
          <w:sz w:val="24"/>
          <w:szCs w:val="24"/>
        </w:rPr>
      </w:pPr>
      <w:r w:rsidRPr="001864F7">
        <w:rPr>
          <w:sz w:val="24"/>
          <w:szCs w:val="24"/>
        </w:rPr>
        <w:t>1.</w:t>
      </w:r>
      <w:r w:rsidRPr="001864F7">
        <w:rPr>
          <w:sz w:val="24"/>
          <w:szCs w:val="24"/>
        </w:rPr>
        <w:tab/>
      </w:r>
      <w:r w:rsidR="005B7ACF">
        <w:rPr>
          <w:sz w:val="24"/>
          <w:szCs w:val="24"/>
        </w:rPr>
        <w:t>T</w:t>
      </w:r>
      <w:r w:rsidRPr="001864F7">
        <w:rPr>
          <w:sz w:val="24"/>
          <w:szCs w:val="24"/>
        </w:rPr>
        <w:t>he Contractor shall procure and maintain Workers Compensation</w:t>
      </w:r>
      <w:r w:rsidR="00FF493E">
        <w:rPr>
          <w:sz w:val="24"/>
          <w:szCs w:val="24"/>
        </w:rPr>
        <w:t>, Disability</w:t>
      </w:r>
      <w:r w:rsidRPr="001864F7">
        <w:rPr>
          <w:sz w:val="24"/>
          <w:szCs w:val="24"/>
        </w:rPr>
        <w:t xml:space="preserve"> and Employers Liability Insurance in accordance with the Laws of the State of New York.  </w:t>
      </w:r>
    </w:p>
    <w:p w:rsidR="00FF493E" w:rsidRDefault="00130CD2" w:rsidP="00FF493E">
      <w:pPr>
        <w:tabs>
          <w:tab w:val="left" w:pos="360"/>
          <w:tab w:val="left" w:pos="720"/>
          <w:tab w:val="left" w:pos="1080"/>
        </w:tabs>
        <w:spacing w:line="276" w:lineRule="auto"/>
        <w:jc w:val="both"/>
        <w:rPr>
          <w:sz w:val="24"/>
          <w:szCs w:val="24"/>
        </w:rPr>
      </w:pPr>
      <w:r w:rsidRPr="001864F7">
        <w:rPr>
          <w:sz w:val="24"/>
          <w:szCs w:val="24"/>
        </w:rPr>
        <w:tab/>
      </w:r>
    </w:p>
    <w:p w:rsidR="00130CD2" w:rsidRDefault="00130CD2" w:rsidP="00FF493E">
      <w:pPr>
        <w:tabs>
          <w:tab w:val="left" w:pos="360"/>
          <w:tab w:val="left" w:pos="720"/>
          <w:tab w:val="left" w:pos="1080"/>
        </w:tabs>
        <w:spacing w:line="276" w:lineRule="auto"/>
        <w:ind w:left="360" w:hanging="360"/>
        <w:jc w:val="both"/>
        <w:rPr>
          <w:sz w:val="24"/>
          <w:szCs w:val="24"/>
        </w:rPr>
      </w:pPr>
      <w:r w:rsidRPr="001864F7">
        <w:rPr>
          <w:sz w:val="24"/>
          <w:szCs w:val="24"/>
        </w:rPr>
        <w:t>2.</w:t>
      </w:r>
      <w:r w:rsidRPr="001864F7">
        <w:rPr>
          <w:sz w:val="24"/>
          <w:szCs w:val="24"/>
        </w:rPr>
        <w:tab/>
        <w:t xml:space="preserve">The Contractor shall also procure before commencing work at the site, and maintain during the Agreement, Public Liability and Property Damage Insurance coverage with an insurance company with at least an “A” rating, listing the Village as named insured, which will cover it and its subcontractors performing work at the site for claims for damages and bodily injury, including death, as well as damages to property, which arises from operations under the Agreement, whether by the Contractor, any Subcontractor or anyone directly or indirectly employed by either of them.  </w:t>
      </w:r>
      <w:r w:rsidR="00CD698F" w:rsidRPr="005B7ACF">
        <w:rPr>
          <w:b/>
          <w:i/>
          <w:sz w:val="24"/>
          <w:szCs w:val="24"/>
        </w:rPr>
        <w:t xml:space="preserve">The </w:t>
      </w:r>
      <w:r w:rsidR="00E37AB7" w:rsidRPr="005B7ACF">
        <w:rPr>
          <w:b/>
          <w:i/>
          <w:sz w:val="24"/>
          <w:szCs w:val="24"/>
        </w:rPr>
        <w:t>policy shall include the ‘Village of Lattingtown’ as an additional insured.</w:t>
      </w:r>
      <w:r w:rsidR="00E37AB7">
        <w:rPr>
          <w:sz w:val="24"/>
          <w:szCs w:val="24"/>
        </w:rPr>
        <w:t xml:space="preserve"> </w:t>
      </w:r>
      <w:r w:rsidRPr="001864F7">
        <w:rPr>
          <w:sz w:val="24"/>
          <w:szCs w:val="24"/>
        </w:rPr>
        <w:t>The limits shall not be less than $2,000,000 and property damages limits of not less than $1,000.000.  The Contractor shall evidence compliance by providing an insurance certificate to the Village.</w:t>
      </w:r>
    </w:p>
    <w:p w:rsidR="00E37AB7" w:rsidRDefault="00E37AB7" w:rsidP="00FF493E">
      <w:pPr>
        <w:tabs>
          <w:tab w:val="left" w:pos="360"/>
          <w:tab w:val="left" w:pos="720"/>
          <w:tab w:val="left" w:pos="1080"/>
        </w:tabs>
        <w:spacing w:line="276" w:lineRule="auto"/>
        <w:jc w:val="both"/>
        <w:rPr>
          <w:sz w:val="24"/>
          <w:szCs w:val="24"/>
        </w:rPr>
      </w:pPr>
    </w:p>
    <w:p w:rsidR="00E37AB7" w:rsidRDefault="00E37AB7" w:rsidP="00FF493E">
      <w:pPr>
        <w:tabs>
          <w:tab w:val="left" w:pos="360"/>
          <w:tab w:val="left" w:pos="720"/>
          <w:tab w:val="left" w:pos="1080"/>
        </w:tabs>
        <w:spacing w:line="276" w:lineRule="auto"/>
        <w:ind w:left="360" w:hanging="360"/>
        <w:jc w:val="both"/>
        <w:rPr>
          <w:sz w:val="24"/>
          <w:szCs w:val="24"/>
        </w:rPr>
      </w:pPr>
      <w:r>
        <w:rPr>
          <w:sz w:val="24"/>
          <w:szCs w:val="24"/>
        </w:rPr>
        <w:t>3.</w:t>
      </w:r>
      <w:r>
        <w:rPr>
          <w:sz w:val="24"/>
          <w:szCs w:val="24"/>
        </w:rPr>
        <w:tab/>
        <w:t>Be advised that the following forms are the only forms acceptable for proof of Worker’</w:t>
      </w:r>
      <w:r w:rsidR="00FF493E">
        <w:rPr>
          <w:sz w:val="24"/>
          <w:szCs w:val="24"/>
        </w:rPr>
        <w:t xml:space="preserve">s </w:t>
      </w:r>
      <w:r>
        <w:rPr>
          <w:sz w:val="24"/>
          <w:szCs w:val="24"/>
        </w:rPr>
        <w:t>Compensation:</w:t>
      </w:r>
    </w:p>
    <w:p w:rsidR="00FF493E" w:rsidRDefault="00FF493E" w:rsidP="00FF493E">
      <w:pPr>
        <w:tabs>
          <w:tab w:val="left" w:pos="360"/>
          <w:tab w:val="left" w:pos="720"/>
          <w:tab w:val="left" w:pos="1080"/>
        </w:tabs>
        <w:spacing w:line="276" w:lineRule="auto"/>
        <w:ind w:left="360" w:hanging="360"/>
        <w:jc w:val="both"/>
        <w:rPr>
          <w:sz w:val="24"/>
          <w:szCs w:val="24"/>
        </w:rPr>
      </w:pPr>
      <w:r>
        <w:rPr>
          <w:sz w:val="24"/>
          <w:szCs w:val="24"/>
        </w:rPr>
        <w:tab/>
        <w:t>(Accord forms are not acceptable)</w:t>
      </w:r>
    </w:p>
    <w:p w:rsidR="00E37AB7" w:rsidRDefault="00E37AB7" w:rsidP="00FF493E">
      <w:pPr>
        <w:tabs>
          <w:tab w:val="left" w:pos="360"/>
          <w:tab w:val="left" w:pos="720"/>
          <w:tab w:val="left" w:pos="1080"/>
        </w:tabs>
        <w:spacing w:line="276" w:lineRule="auto"/>
        <w:jc w:val="both"/>
        <w:rPr>
          <w:sz w:val="24"/>
          <w:szCs w:val="24"/>
        </w:rPr>
      </w:pPr>
      <w:r>
        <w:rPr>
          <w:sz w:val="24"/>
          <w:szCs w:val="24"/>
        </w:rPr>
        <w:tab/>
        <w:t>a.</w:t>
      </w:r>
      <w:r>
        <w:rPr>
          <w:sz w:val="24"/>
          <w:szCs w:val="24"/>
        </w:rPr>
        <w:tab/>
        <w:t>C-105.2</w:t>
      </w:r>
    </w:p>
    <w:p w:rsidR="00E37AB7" w:rsidRDefault="00E37AB7" w:rsidP="00FF493E">
      <w:pPr>
        <w:tabs>
          <w:tab w:val="left" w:pos="360"/>
          <w:tab w:val="left" w:pos="720"/>
          <w:tab w:val="left" w:pos="1080"/>
        </w:tabs>
        <w:spacing w:line="276" w:lineRule="auto"/>
        <w:jc w:val="both"/>
        <w:rPr>
          <w:sz w:val="24"/>
          <w:szCs w:val="24"/>
        </w:rPr>
      </w:pPr>
      <w:r>
        <w:rPr>
          <w:sz w:val="24"/>
          <w:szCs w:val="24"/>
        </w:rPr>
        <w:tab/>
        <w:t>b.</w:t>
      </w:r>
      <w:r>
        <w:rPr>
          <w:sz w:val="24"/>
          <w:szCs w:val="24"/>
        </w:rPr>
        <w:tab/>
        <w:t>U26.3</w:t>
      </w:r>
    </w:p>
    <w:p w:rsidR="00E37AB7" w:rsidRDefault="00E37AB7" w:rsidP="00FF493E">
      <w:pPr>
        <w:tabs>
          <w:tab w:val="left" w:pos="360"/>
          <w:tab w:val="left" w:pos="720"/>
          <w:tab w:val="left" w:pos="1080"/>
        </w:tabs>
        <w:spacing w:line="276" w:lineRule="auto"/>
        <w:jc w:val="both"/>
        <w:rPr>
          <w:sz w:val="24"/>
          <w:szCs w:val="24"/>
        </w:rPr>
      </w:pPr>
    </w:p>
    <w:p w:rsidR="00E37AB7" w:rsidRDefault="00E37AB7" w:rsidP="00FF493E">
      <w:pPr>
        <w:tabs>
          <w:tab w:val="left" w:pos="360"/>
          <w:tab w:val="left" w:pos="720"/>
          <w:tab w:val="left" w:pos="1080"/>
        </w:tabs>
        <w:spacing w:line="276" w:lineRule="auto"/>
        <w:jc w:val="both"/>
        <w:rPr>
          <w:sz w:val="24"/>
          <w:szCs w:val="24"/>
        </w:rPr>
      </w:pPr>
      <w:r>
        <w:rPr>
          <w:sz w:val="24"/>
          <w:szCs w:val="24"/>
        </w:rPr>
        <w:t>4.</w:t>
      </w:r>
      <w:r>
        <w:rPr>
          <w:sz w:val="24"/>
          <w:szCs w:val="24"/>
        </w:rPr>
        <w:tab/>
        <w:t>Insurance forms shall list the Village of Lattingtown as the certificate holder;</w:t>
      </w:r>
    </w:p>
    <w:p w:rsidR="00E37AB7" w:rsidRDefault="00E37AB7" w:rsidP="00FF493E">
      <w:pPr>
        <w:tabs>
          <w:tab w:val="left" w:pos="360"/>
          <w:tab w:val="left" w:pos="720"/>
          <w:tab w:val="left" w:pos="1080"/>
        </w:tabs>
        <w:spacing w:line="276" w:lineRule="auto"/>
        <w:jc w:val="both"/>
        <w:rPr>
          <w:sz w:val="24"/>
          <w:szCs w:val="24"/>
        </w:rPr>
      </w:pPr>
      <w:r>
        <w:rPr>
          <w:sz w:val="24"/>
          <w:szCs w:val="24"/>
        </w:rPr>
        <w:tab/>
      </w:r>
      <w:r>
        <w:rPr>
          <w:sz w:val="24"/>
          <w:szCs w:val="24"/>
        </w:rPr>
        <w:tab/>
        <w:t>Village of Lattingtown</w:t>
      </w:r>
    </w:p>
    <w:p w:rsidR="00FF493E" w:rsidRDefault="00FF493E" w:rsidP="00FF493E">
      <w:pPr>
        <w:tabs>
          <w:tab w:val="left" w:pos="360"/>
          <w:tab w:val="left" w:pos="720"/>
          <w:tab w:val="left" w:pos="1080"/>
        </w:tabs>
        <w:spacing w:line="276" w:lineRule="auto"/>
        <w:jc w:val="both"/>
        <w:rPr>
          <w:sz w:val="24"/>
          <w:szCs w:val="24"/>
        </w:rPr>
      </w:pPr>
      <w:r>
        <w:rPr>
          <w:sz w:val="24"/>
          <w:szCs w:val="24"/>
        </w:rPr>
        <w:tab/>
      </w:r>
      <w:r>
        <w:rPr>
          <w:sz w:val="24"/>
          <w:szCs w:val="24"/>
        </w:rPr>
        <w:tab/>
        <w:t>299 Lattingtown Road</w:t>
      </w:r>
    </w:p>
    <w:p w:rsidR="00FF493E" w:rsidRDefault="00FF493E" w:rsidP="00FF493E">
      <w:pPr>
        <w:tabs>
          <w:tab w:val="left" w:pos="360"/>
          <w:tab w:val="left" w:pos="720"/>
          <w:tab w:val="left" w:pos="1080"/>
        </w:tabs>
        <w:spacing w:line="276" w:lineRule="auto"/>
        <w:jc w:val="both"/>
        <w:rPr>
          <w:sz w:val="24"/>
          <w:szCs w:val="24"/>
        </w:rPr>
      </w:pPr>
      <w:r>
        <w:rPr>
          <w:sz w:val="24"/>
          <w:szCs w:val="24"/>
        </w:rPr>
        <w:tab/>
      </w:r>
      <w:r>
        <w:rPr>
          <w:sz w:val="24"/>
          <w:szCs w:val="24"/>
        </w:rPr>
        <w:tab/>
        <w:t>Lattingtown, NY  11560</w:t>
      </w:r>
    </w:p>
    <w:p w:rsidR="00FF493E" w:rsidRDefault="00FF493E" w:rsidP="00FF493E">
      <w:pPr>
        <w:tabs>
          <w:tab w:val="left" w:pos="360"/>
          <w:tab w:val="left" w:pos="720"/>
          <w:tab w:val="left" w:pos="1080"/>
        </w:tabs>
        <w:spacing w:line="276" w:lineRule="auto"/>
        <w:jc w:val="both"/>
        <w:rPr>
          <w:sz w:val="24"/>
          <w:szCs w:val="24"/>
        </w:rPr>
      </w:pPr>
    </w:p>
    <w:p w:rsidR="00FF493E" w:rsidRDefault="00FF493E" w:rsidP="00FF493E">
      <w:pPr>
        <w:tabs>
          <w:tab w:val="left" w:pos="360"/>
          <w:tab w:val="left" w:pos="720"/>
          <w:tab w:val="left" w:pos="1080"/>
        </w:tabs>
        <w:spacing w:line="276" w:lineRule="auto"/>
        <w:jc w:val="both"/>
        <w:rPr>
          <w:sz w:val="24"/>
          <w:szCs w:val="24"/>
        </w:rPr>
      </w:pPr>
    </w:p>
    <w:p w:rsidR="00FF493E" w:rsidRDefault="00FF493E" w:rsidP="00FF493E">
      <w:pPr>
        <w:tabs>
          <w:tab w:val="left" w:pos="360"/>
          <w:tab w:val="left" w:pos="720"/>
          <w:tab w:val="left" w:pos="1080"/>
        </w:tabs>
        <w:spacing w:line="276" w:lineRule="auto"/>
        <w:jc w:val="both"/>
        <w:rPr>
          <w:sz w:val="24"/>
          <w:szCs w:val="24"/>
        </w:rPr>
      </w:pPr>
    </w:p>
    <w:p w:rsidR="00FF493E" w:rsidRDefault="00FF493E" w:rsidP="00FF493E">
      <w:pPr>
        <w:tabs>
          <w:tab w:val="left" w:pos="360"/>
          <w:tab w:val="left" w:pos="720"/>
          <w:tab w:val="left" w:pos="1080"/>
        </w:tabs>
        <w:spacing w:line="276" w:lineRule="auto"/>
        <w:jc w:val="both"/>
        <w:rPr>
          <w:sz w:val="24"/>
          <w:szCs w:val="24"/>
        </w:rPr>
      </w:pPr>
    </w:p>
    <w:p w:rsidR="00FF493E" w:rsidRDefault="00FF493E" w:rsidP="00FF493E">
      <w:pPr>
        <w:tabs>
          <w:tab w:val="left" w:pos="360"/>
          <w:tab w:val="left" w:pos="720"/>
          <w:tab w:val="left" w:pos="1080"/>
        </w:tabs>
        <w:spacing w:line="276" w:lineRule="auto"/>
        <w:jc w:val="both"/>
        <w:rPr>
          <w:sz w:val="24"/>
          <w:szCs w:val="24"/>
        </w:rPr>
      </w:pPr>
    </w:p>
    <w:p w:rsidR="00FF493E" w:rsidRPr="001864F7" w:rsidRDefault="00FF493E" w:rsidP="00FF493E">
      <w:pPr>
        <w:spacing w:line="276" w:lineRule="auto"/>
        <w:jc w:val="both"/>
        <w:rPr>
          <w:sz w:val="24"/>
          <w:szCs w:val="24"/>
        </w:rPr>
      </w:pPr>
    </w:p>
    <w:p w:rsidR="00FF493E" w:rsidRDefault="00FF493E" w:rsidP="005B7ACF">
      <w:pPr>
        <w:tabs>
          <w:tab w:val="left" w:pos="360"/>
          <w:tab w:val="left" w:pos="720"/>
          <w:tab w:val="left" w:pos="1080"/>
        </w:tabs>
        <w:spacing w:line="276" w:lineRule="auto"/>
        <w:jc w:val="both"/>
        <w:rPr>
          <w:sz w:val="24"/>
          <w:szCs w:val="24"/>
        </w:rPr>
      </w:pPr>
      <w:r>
        <w:rPr>
          <w:sz w:val="24"/>
          <w:szCs w:val="24"/>
        </w:rPr>
        <w:br w:type="page"/>
      </w:r>
      <w:r w:rsidR="005B7ACF">
        <w:rPr>
          <w:sz w:val="24"/>
          <w:szCs w:val="24"/>
        </w:rPr>
        <w:lastRenderedPageBreak/>
        <w:t xml:space="preserve"> </w:t>
      </w:r>
    </w:p>
    <w:p w:rsidR="00E37AB7" w:rsidRPr="001864F7" w:rsidRDefault="00E37AB7" w:rsidP="00FF493E">
      <w:pPr>
        <w:tabs>
          <w:tab w:val="left" w:pos="360"/>
          <w:tab w:val="left" w:pos="720"/>
          <w:tab w:val="left" w:pos="1080"/>
        </w:tabs>
        <w:spacing w:line="276" w:lineRule="auto"/>
        <w:jc w:val="both"/>
        <w:rPr>
          <w:sz w:val="24"/>
          <w:szCs w:val="24"/>
        </w:rPr>
      </w:pPr>
      <w:r>
        <w:rPr>
          <w:sz w:val="24"/>
          <w:szCs w:val="24"/>
        </w:rPr>
        <w:tab/>
      </w:r>
      <w:r>
        <w:rPr>
          <w:sz w:val="24"/>
          <w:szCs w:val="24"/>
        </w:rPr>
        <w:tab/>
      </w:r>
      <w:r>
        <w:rPr>
          <w:sz w:val="24"/>
          <w:szCs w:val="24"/>
        </w:rPr>
        <w:tab/>
      </w:r>
    </w:p>
    <w:p w:rsidR="00262A24" w:rsidRPr="001864F7" w:rsidRDefault="00262A24" w:rsidP="00E37AB7">
      <w:pPr>
        <w:tabs>
          <w:tab w:val="left" w:pos="360"/>
          <w:tab w:val="left" w:pos="720"/>
          <w:tab w:val="left" w:pos="1080"/>
        </w:tabs>
        <w:rPr>
          <w:sz w:val="24"/>
          <w:szCs w:val="24"/>
        </w:rPr>
      </w:pPr>
    </w:p>
    <w:sectPr w:rsidR="00262A24" w:rsidRPr="001864F7" w:rsidSect="00920D7C">
      <w:footerReference w:type="default" r:id="rId7"/>
      <w:pgSz w:w="12240" w:h="15840"/>
      <w:pgMar w:top="1440" w:right="108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EC" w:rsidRDefault="00145BEC">
      <w:r>
        <w:separator/>
      </w:r>
    </w:p>
  </w:endnote>
  <w:endnote w:type="continuationSeparator" w:id="0">
    <w:p w:rsidR="00145BEC" w:rsidRDefault="0014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chitx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F9" w:rsidRDefault="00A362F9" w:rsidP="007E5685">
    <w:pPr>
      <w:widowControl w:val="0"/>
      <w:tabs>
        <w:tab w:val="center" w:pos="4320"/>
        <w:tab w:val="right" w:pos="7560"/>
      </w:tabs>
      <w:ind w:right="720"/>
      <w:rPr>
        <w:rFonts w:ascii="Arial" w:hAnsi="Arial" w:cs="Arial"/>
        <w:i/>
        <w:iCs/>
        <w:snapToGrid w:val="0"/>
      </w:rPr>
    </w:pPr>
    <w:r>
      <w:rPr>
        <w:snapToGrid w:val="0"/>
        <w:sz w:val="24"/>
        <w:szCs w:val="2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EC" w:rsidRDefault="00145BEC">
      <w:r>
        <w:separator/>
      </w:r>
    </w:p>
  </w:footnote>
  <w:footnote w:type="continuationSeparator" w:id="0">
    <w:p w:rsidR="00145BEC" w:rsidRDefault="0014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3E9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346E2F82"/>
    <w:multiLevelType w:val="singleLevel"/>
    <w:tmpl w:val="83001996"/>
    <w:lvl w:ilvl="0">
      <w:start w:val="1"/>
      <w:numFmt w:val="decimal"/>
      <w:lvlText w:val="%1."/>
      <w:lvlJc w:val="left"/>
      <w:pPr>
        <w:tabs>
          <w:tab w:val="num" w:pos="540"/>
        </w:tabs>
        <w:ind w:left="540" w:hanging="540"/>
      </w:pPr>
      <w:rPr>
        <w:rFonts w:cs="Times New Roman" w:hint="default"/>
      </w:rPr>
    </w:lvl>
  </w:abstractNum>
  <w:abstractNum w:abstractNumId="2" w15:restartNumberingAfterBreak="0">
    <w:nsid w:val="52414849"/>
    <w:multiLevelType w:val="singleLevel"/>
    <w:tmpl w:val="BF6C4A0E"/>
    <w:lvl w:ilvl="0">
      <w:start w:val="20"/>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A24"/>
    <w:rsid w:val="00002299"/>
    <w:rsid w:val="00026C99"/>
    <w:rsid w:val="00051824"/>
    <w:rsid w:val="0011073A"/>
    <w:rsid w:val="0012438F"/>
    <w:rsid w:val="001258EE"/>
    <w:rsid w:val="00130CD2"/>
    <w:rsid w:val="00133620"/>
    <w:rsid w:val="00145BEC"/>
    <w:rsid w:val="001864F7"/>
    <w:rsid w:val="00197E91"/>
    <w:rsid w:val="001B1298"/>
    <w:rsid w:val="00235828"/>
    <w:rsid w:val="00262A24"/>
    <w:rsid w:val="00266813"/>
    <w:rsid w:val="00295319"/>
    <w:rsid w:val="003104F0"/>
    <w:rsid w:val="00391698"/>
    <w:rsid w:val="003E45E4"/>
    <w:rsid w:val="003E4EB4"/>
    <w:rsid w:val="003E5B6B"/>
    <w:rsid w:val="003F61AE"/>
    <w:rsid w:val="00400FF7"/>
    <w:rsid w:val="004A0543"/>
    <w:rsid w:val="004A499D"/>
    <w:rsid w:val="004F2ACD"/>
    <w:rsid w:val="00536E9E"/>
    <w:rsid w:val="00567041"/>
    <w:rsid w:val="00591629"/>
    <w:rsid w:val="0059470E"/>
    <w:rsid w:val="00595EB0"/>
    <w:rsid w:val="005B7844"/>
    <w:rsid w:val="005B7ACF"/>
    <w:rsid w:val="007404C2"/>
    <w:rsid w:val="0076442E"/>
    <w:rsid w:val="007E5685"/>
    <w:rsid w:val="00811820"/>
    <w:rsid w:val="0086794D"/>
    <w:rsid w:val="008C0782"/>
    <w:rsid w:val="00920D7C"/>
    <w:rsid w:val="00991708"/>
    <w:rsid w:val="009C2129"/>
    <w:rsid w:val="009E15F1"/>
    <w:rsid w:val="00A150A3"/>
    <w:rsid w:val="00A362F9"/>
    <w:rsid w:val="00A44A5A"/>
    <w:rsid w:val="00A75155"/>
    <w:rsid w:val="00A91357"/>
    <w:rsid w:val="00AA146E"/>
    <w:rsid w:val="00AF417D"/>
    <w:rsid w:val="00B202F0"/>
    <w:rsid w:val="00B27589"/>
    <w:rsid w:val="00C12E71"/>
    <w:rsid w:val="00C8554C"/>
    <w:rsid w:val="00CC74ED"/>
    <w:rsid w:val="00CD698F"/>
    <w:rsid w:val="00D66086"/>
    <w:rsid w:val="00DA5D60"/>
    <w:rsid w:val="00E37AB7"/>
    <w:rsid w:val="00E806F4"/>
    <w:rsid w:val="00EF4A81"/>
    <w:rsid w:val="00F61650"/>
    <w:rsid w:val="00FC1CFB"/>
    <w:rsid w:val="00FF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1489A-8C26-47AD-B33A-2C506640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widowControl w:val="0"/>
      <w:tabs>
        <w:tab w:val="left" w:pos="360"/>
        <w:tab w:val="left" w:pos="533"/>
        <w:tab w:val="left" w:pos="6840"/>
        <w:tab w:val="right" w:pos="7920"/>
      </w:tabs>
      <w:outlineLvl w:val="0"/>
    </w:pPr>
    <w:rPr>
      <w:sz w:val="24"/>
      <w:szCs w:val="24"/>
      <w:u w:val="single"/>
    </w:rPr>
  </w:style>
  <w:style w:type="paragraph" w:styleId="Heading2">
    <w:name w:val="heading 2"/>
    <w:basedOn w:val="Normal"/>
    <w:next w:val="Normal"/>
    <w:link w:val="Heading2Char"/>
    <w:uiPriority w:val="99"/>
    <w:qFormat/>
    <w:pPr>
      <w:keepNext/>
      <w:widowControl w:val="0"/>
      <w:tabs>
        <w:tab w:val="left" w:pos="360"/>
        <w:tab w:val="left" w:pos="533"/>
        <w:tab w:val="left" w:pos="6840"/>
        <w:tab w:val="right" w:pos="7920"/>
      </w:tabs>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Indent2">
    <w:name w:val="Body Text Indent 2"/>
    <w:basedOn w:val="Normal"/>
    <w:link w:val="BodyTextIndent2Char"/>
    <w:uiPriority w:val="99"/>
    <w:pPr>
      <w:widowControl w:val="0"/>
      <w:tabs>
        <w:tab w:val="left" w:pos="540"/>
        <w:tab w:val="left" w:pos="990"/>
      </w:tabs>
      <w:ind w:left="540" w:hanging="540"/>
    </w:pPr>
    <w:rPr>
      <w:rFonts w:ascii="ARchitxt" w:hAnsi="ARchitxt" w:cs="ARchitxt"/>
      <w:sz w:val="24"/>
      <w:szCs w:val="24"/>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
    <w:name w:val="Body Text"/>
    <w:basedOn w:val="Normal"/>
    <w:link w:val="BodyTextChar"/>
    <w:uiPriority w:val="99"/>
    <w:pPr>
      <w:widowControl w:val="0"/>
    </w:pPr>
    <w:rPr>
      <w:sz w:val="24"/>
      <w:szCs w:val="24"/>
    </w:rPr>
  </w:style>
  <w:style w:type="character" w:customStyle="1" w:styleId="BodyTextChar">
    <w:name w:val="Body Text Char"/>
    <w:link w:val="BodyText"/>
    <w:uiPriority w:val="99"/>
    <w:semiHidden/>
    <w:locked/>
    <w:rPr>
      <w:rFonts w:cs="Times New Roman"/>
      <w:sz w:val="20"/>
      <w:szCs w:val="20"/>
    </w:rPr>
  </w:style>
  <w:style w:type="paragraph" w:styleId="Header">
    <w:name w:val="header"/>
    <w:basedOn w:val="Normal"/>
    <w:link w:val="HeaderChar"/>
    <w:uiPriority w:val="99"/>
    <w:rsid w:val="007E5685"/>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7E5685"/>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991708"/>
    <w:rPr>
      <w:rFonts w:cs="Times New Roman"/>
    </w:rPr>
  </w:style>
  <w:style w:type="paragraph" w:styleId="BalloonText">
    <w:name w:val="Balloon Text"/>
    <w:basedOn w:val="Normal"/>
    <w:link w:val="BalloonTextChar"/>
    <w:uiPriority w:val="99"/>
    <w:semiHidden/>
    <w:unhideWhenUsed/>
    <w:rsid w:val="005B7ACF"/>
    <w:rPr>
      <w:rFonts w:ascii="Segoe UI" w:hAnsi="Segoe UI" w:cs="Segoe UI"/>
      <w:sz w:val="18"/>
      <w:szCs w:val="18"/>
    </w:rPr>
  </w:style>
  <w:style w:type="character" w:customStyle="1" w:styleId="BalloonTextChar">
    <w:name w:val="Balloon Text Char"/>
    <w:link w:val="BalloonText"/>
    <w:uiPriority w:val="99"/>
    <w:semiHidden/>
    <w:locked/>
    <w:rsid w:val="005B7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PETER ALBINSKI</vt:lpstr>
    </vt:vector>
  </TitlesOfParts>
  <Company>Peter Albinski, Architect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ALBINSKI</dc:title>
  <dc:subject/>
  <dc:creator>Peter Albinski</dc:creator>
  <cp:keywords/>
  <dc:description/>
  <cp:lastModifiedBy>Jan Hagner</cp:lastModifiedBy>
  <cp:revision>2</cp:revision>
  <cp:lastPrinted>2017-05-04T14:21:00Z</cp:lastPrinted>
  <dcterms:created xsi:type="dcterms:W3CDTF">2017-05-04T14:36:00Z</dcterms:created>
  <dcterms:modified xsi:type="dcterms:W3CDTF">2017-05-04T14:36:00Z</dcterms:modified>
</cp:coreProperties>
</file>